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3393" w:leader="none"/>
          <w:tab w:val="left" w:pos="6945" w:leader="none"/>
        </w:tabs>
        <w:spacing w:before="0" w:after="0" w:line="240"/>
        <w:ind w:right="0" w:left="19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object w:dxaOrig="11778" w:dyaOrig="1584">
          <v:rect xmlns:o="urn:schemas-microsoft-com:office:office" xmlns:v="urn:schemas-microsoft-com:vml" id="rectole0000000000" style="width:588.900000pt;height:79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ab/>
        <w:tab/>
      </w:r>
    </w:p>
    <w:p>
      <w:pPr>
        <w:spacing w:before="4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6"/>
          <w:shd w:fill="auto" w:val="clear"/>
        </w:rPr>
      </w:pPr>
    </w:p>
    <w:p>
      <w:pPr>
        <w:spacing w:before="4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6"/>
          <w:shd w:fill="auto" w:val="clear"/>
        </w:rPr>
      </w:pPr>
    </w:p>
    <w:p>
      <w:pPr>
        <w:spacing w:before="4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6"/>
          <w:shd w:fill="auto" w:val="clear"/>
        </w:rPr>
      </w:pPr>
    </w:p>
    <w:p>
      <w:pPr>
        <w:spacing w:before="4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6"/>
          <w:shd w:fill="auto" w:val="clear"/>
        </w:rPr>
      </w:pPr>
    </w:p>
    <w:p>
      <w:pPr>
        <w:spacing w:before="4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6"/>
          <w:shd w:fill="auto" w:val="clear"/>
        </w:rPr>
      </w:pPr>
    </w:p>
    <w:p>
      <w:pPr>
        <w:spacing w:before="4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16"/>
          <w:shd w:fill="auto" w:val="clear"/>
        </w:rPr>
      </w:pPr>
    </w:p>
    <w:p>
      <w:pPr>
        <w:widowControl w:val="false"/>
        <w:spacing w:before="0" w:after="200" w:line="276"/>
        <w:ind w:right="-14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Projekt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SUKCES wNEET!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 wsp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łfinansowany ze środk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ów Europejskiego Funduszu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łecznego realizowany przez GD Consulting NON PROFIT Sp. z o.o.w partnerstwie z FALCO Rafał 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órski oraz z Firm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ą Usługowo-Handlową ,,EMEX” Bernadetta Wojdon na podstawie Umowy o dofinansowanie projektu nr POWR.01.02.01-18-0167/19-00 z dnia 28.11.2019 r. zawartej z Wojew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ódzkim Urz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ędem Pracy w Rzeszowie w ramach Programu Operacyjnego Wiedza Edukacja Rozw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ój,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ś priorytetowa I Osoby młode na rynku pracy, Działanie 1.2 Wsparcie 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ób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łodych na regionalnym rynku pracy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 projekty konkursowe, Poddzia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łanie 1.2.1 Wsparcie udzielane z Europejskiego Funduszu Społecznego.</w:t>
      </w:r>
    </w:p>
    <w:p>
      <w:pPr>
        <w:spacing w:before="4" w:after="0" w:line="240"/>
        <w:ind w:right="0" w:left="0" w:firstLine="0"/>
        <w:jc w:val="left"/>
        <w:rPr>
          <w:rFonts w:ascii="Trebuchet MS" w:hAnsi="Trebuchet MS" w:cs="Trebuchet MS" w:eastAsia="Trebuchet MS"/>
          <w:i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116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łącznik nr 6 do Zapytania ofertowego nr 1/2020/SWN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142" w:hanging="14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…………………………... 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ęć wykonawcy</w:t>
      </w:r>
    </w:p>
    <w:p>
      <w:pPr>
        <w:spacing w:before="0" w:after="0" w:line="240"/>
        <w:ind w:right="0" w:left="142" w:hanging="14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42" w:hanging="14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42" w:hanging="14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1" w:after="0" w:line="276"/>
        <w:ind w:right="685" w:left="565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u w:val="thick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u w:val="thick"/>
          <w:shd w:fill="auto" w:val="clear"/>
        </w:rPr>
        <w:t xml:space="preserve">świadczenie wykonawcy w zakresie wypełnienia obowiązk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u w:val="thick"/>
          <w:shd w:fill="auto" w:val="clear"/>
        </w:rPr>
        <w:t xml:space="preserve">ówinformacyjnych przewidzianych w art. 13 lub art. 14 RODO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11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19"/>
          <w:shd w:fill="auto" w:val="clear"/>
        </w:rPr>
      </w:pPr>
    </w:p>
    <w:p>
      <w:pPr>
        <w:spacing w:before="90" w:after="0" w:line="355"/>
        <w:ind w:right="236" w:left="116" w:firstLine="566"/>
        <w:jc w:val="both"/>
        <w:rPr>
          <w:rFonts w:ascii="Times New Roman" w:hAnsi="Times New Roman" w:cs="Times New Roman" w:eastAsia="Times New Roman"/>
          <w:color w:val="auto"/>
          <w:spacing w:val="0"/>
          <w:position w:val="9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świadczam, że wypełniłem obowiązki informacyjne przewidziane w art. 13 lub art. 14 RODO</w:t>
      </w:r>
      <w:r>
        <w:rPr>
          <w:rFonts w:ascii="Times New Roman" w:hAnsi="Times New Roman" w:cs="Times New Roman" w:eastAsia="Times New Roman"/>
          <w:color w:val="auto"/>
          <w:spacing w:val="0"/>
          <w:position w:val="9"/>
          <w:sz w:val="24"/>
          <w:shd w:fill="auto" w:val="clear"/>
        </w:rPr>
        <w:t xml:space="preserve">1) wobec os</w:t>
      </w:r>
      <w:r>
        <w:rPr>
          <w:rFonts w:ascii="Times New Roman" w:hAnsi="Times New Roman" w:cs="Times New Roman" w:eastAsia="Times New Roman"/>
          <w:color w:val="auto"/>
          <w:spacing w:val="0"/>
          <w:position w:val="9"/>
          <w:sz w:val="24"/>
          <w:shd w:fill="auto" w:val="clear"/>
        </w:rPr>
        <w:t xml:space="preserve">ób fizycznych, od których dane osobowe bezpo</w:t>
      </w:r>
      <w:r>
        <w:rPr>
          <w:rFonts w:ascii="Times New Roman" w:hAnsi="Times New Roman" w:cs="Times New Roman" w:eastAsia="Times New Roman"/>
          <w:color w:val="auto"/>
          <w:spacing w:val="0"/>
          <w:position w:val="9"/>
          <w:sz w:val="24"/>
          <w:shd w:fill="auto" w:val="clear"/>
        </w:rPr>
        <w:t xml:space="preserve">średnio lub pośrednio pozyskałem w celu ubiegania się o udzielenie zam</w:t>
      </w:r>
      <w:r>
        <w:rPr>
          <w:rFonts w:ascii="Times New Roman" w:hAnsi="Times New Roman" w:cs="Times New Roman" w:eastAsia="Times New Roman"/>
          <w:color w:val="auto"/>
          <w:spacing w:val="0"/>
          <w:position w:val="9"/>
          <w:sz w:val="24"/>
          <w:shd w:fill="auto" w:val="clear"/>
        </w:rPr>
        <w:t xml:space="preserve">ówienia publicznego w niniejszym post</w:t>
      </w:r>
      <w:r>
        <w:rPr>
          <w:rFonts w:ascii="Times New Roman" w:hAnsi="Times New Roman" w:cs="Times New Roman" w:eastAsia="Times New Roman"/>
          <w:color w:val="auto"/>
          <w:spacing w:val="0"/>
          <w:position w:val="9"/>
          <w:sz w:val="24"/>
          <w:shd w:fill="auto" w:val="clear"/>
        </w:rPr>
        <w:t xml:space="preserve">ępowaniu.*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4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(miejscowo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ść), data ……………………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231" w:after="0" w:line="240"/>
        <w:ind w:right="5214" w:left="1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 (podpis i 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ęć wykonawcy)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4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6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95" w:after="0" w:line="240"/>
        <w:ind w:right="237" w:left="11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6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6"/>
          <w:sz w:val="12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6"/>
          <w:sz w:val="18"/>
          <w:shd w:fill="auto" w:val="clear"/>
        </w:rPr>
        <w:t xml:space="preserve">rozporz</w:t>
      </w:r>
      <w:r>
        <w:rPr>
          <w:rFonts w:ascii="Times New Roman" w:hAnsi="Times New Roman" w:cs="Times New Roman" w:eastAsia="Times New Roman"/>
          <w:color w:val="auto"/>
          <w:spacing w:val="0"/>
          <w:position w:val="6"/>
          <w:sz w:val="18"/>
          <w:shd w:fill="auto" w:val="clear"/>
        </w:rPr>
        <w:t xml:space="preserve">ądzenie Parlamentu Europejskiego i Rady (UE) 2016/679 z dnia 27 kwietnia 2016 r. w sprawie ochrony os</w:t>
      </w:r>
      <w:r>
        <w:rPr>
          <w:rFonts w:ascii="Times New Roman" w:hAnsi="Times New Roman" w:cs="Times New Roman" w:eastAsia="Times New Roman"/>
          <w:color w:val="auto"/>
          <w:spacing w:val="0"/>
          <w:position w:val="6"/>
          <w:sz w:val="18"/>
          <w:shd w:fill="auto" w:val="clear"/>
        </w:rPr>
        <w:t xml:space="preserve">ób fizycznychwzwi</w:t>
      </w:r>
      <w:r>
        <w:rPr>
          <w:rFonts w:ascii="Times New Roman" w:hAnsi="Times New Roman" w:cs="Times New Roman" w:eastAsia="Times New Roman"/>
          <w:color w:val="auto"/>
          <w:spacing w:val="0"/>
          <w:position w:val="6"/>
          <w:sz w:val="18"/>
          <w:shd w:fill="auto" w:val="clear"/>
        </w:rPr>
        <w:t xml:space="preserve">ązkuzprzetwarzaniemdanychosobowychiwsprawieswobodnegoprzepływutakichdanychorazuchylenia dyrektywy 95/46/WE (og</w:t>
      </w:r>
      <w:r>
        <w:rPr>
          <w:rFonts w:ascii="Times New Roman" w:hAnsi="Times New Roman" w:cs="Times New Roman" w:eastAsia="Times New Roman"/>
          <w:color w:val="auto"/>
          <w:spacing w:val="0"/>
          <w:position w:val="6"/>
          <w:sz w:val="18"/>
          <w:shd w:fill="auto" w:val="clear"/>
        </w:rPr>
        <w:t xml:space="preserve">ólne rozporz</w:t>
      </w:r>
      <w:r>
        <w:rPr>
          <w:rFonts w:ascii="Times New Roman" w:hAnsi="Times New Roman" w:cs="Times New Roman" w:eastAsia="Times New Roman"/>
          <w:color w:val="auto"/>
          <w:spacing w:val="0"/>
          <w:position w:val="6"/>
          <w:sz w:val="18"/>
          <w:shd w:fill="auto" w:val="clear"/>
        </w:rPr>
        <w:t xml:space="preserve">ądzenie o ochronie danych) (Dz. Urz. UE L 119 z 04.05.2016, str.1).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1" w:after="0" w:line="276"/>
        <w:ind w:right="236" w:left="258" w:hanging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* W przypadku gdy wykonawca nie przekazuje danych osobowych innych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